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18F50" w14:textId="77777777" w:rsidR="0050404B" w:rsidRDefault="0050404B"/>
    <w:p w14:paraId="174CEFF0" w14:textId="77777777" w:rsidR="0050404B" w:rsidRDefault="0050404B"/>
    <w:p w14:paraId="62779A00" w14:textId="77777777" w:rsidR="008202EF" w:rsidRDefault="008202EF" w:rsidP="008202EF"/>
    <w:p w14:paraId="215BEDA2" w14:textId="77777777" w:rsidR="008202EF" w:rsidRDefault="008202EF" w:rsidP="008202EF">
      <w:pPr>
        <w:jc w:val="center"/>
      </w:pPr>
      <w:r w:rsidRPr="00C85703">
        <w:rPr>
          <w:rFonts w:cstheme="minorHAnsi"/>
          <w:noProof/>
        </w:rPr>
        <w:drawing>
          <wp:inline distT="0" distB="0" distL="0" distR="0" wp14:anchorId="017CE35E" wp14:editId="2F2B3576">
            <wp:extent cx="3956365" cy="1407982"/>
            <wp:effectExtent l="0" t="0" r="0" b="1905"/>
            <wp:docPr id="8" name="Picture 4" descr="Text&#10;&#10;Description automatically generated">
              <a:extLst xmlns:a="http://schemas.openxmlformats.org/drawingml/2006/main">
                <a:ext uri="{FF2B5EF4-FFF2-40B4-BE49-F238E27FC236}">
                  <a16:creationId xmlns:a16="http://schemas.microsoft.com/office/drawing/2014/main" id="{F8AC5388-310C-A94E-B0F3-DB8730243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F8AC5388-310C-A94E-B0F3-DB8730243A3D}"/>
                        </a:ext>
                      </a:extLst>
                    </pic:cNvPr>
                    <pic:cNvPicPr>
                      <a:picLocks noChangeAspect="1"/>
                    </pic:cNvPicPr>
                  </pic:nvPicPr>
                  <pic:blipFill rotWithShape="1">
                    <a:blip r:embed="rId6"/>
                    <a:srcRect l="1209" t="4012" r="2719" b="8150"/>
                    <a:stretch/>
                  </pic:blipFill>
                  <pic:spPr>
                    <a:xfrm>
                      <a:off x="0" y="0"/>
                      <a:ext cx="4098821" cy="1458679"/>
                    </a:xfrm>
                    <a:prstGeom prst="rect">
                      <a:avLst/>
                    </a:prstGeom>
                    <a:ln>
                      <a:noFill/>
                    </a:ln>
                  </pic:spPr>
                </pic:pic>
              </a:graphicData>
            </a:graphic>
          </wp:inline>
        </w:drawing>
      </w:r>
    </w:p>
    <w:p w14:paraId="5EB82E73" w14:textId="77777777" w:rsidR="008202EF" w:rsidRDefault="008202EF" w:rsidP="008202EF">
      <w:pPr>
        <w:jc w:val="center"/>
      </w:pPr>
    </w:p>
    <w:p w14:paraId="5ADAE05F" w14:textId="313F95AC" w:rsidR="008202EF" w:rsidRDefault="008202EF" w:rsidP="008202EF">
      <w:pPr>
        <w:jc w:val="center"/>
      </w:pPr>
    </w:p>
    <w:p w14:paraId="19DE7A40" w14:textId="506E4CC1" w:rsidR="008202EF" w:rsidRPr="00A94D92" w:rsidRDefault="008202EF" w:rsidP="00EB1F9D">
      <w:pPr>
        <w:spacing w:after="0"/>
        <w:jc w:val="center"/>
        <w:rPr>
          <w:b/>
          <w:bCs/>
          <w:sz w:val="48"/>
          <w:szCs w:val="48"/>
        </w:rPr>
      </w:pPr>
      <w:r w:rsidRPr="00A94D92">
        <w:rPr>
          <w:b/>
          <w:bCs/>
          <w:sz w:val="48"/>
          <w:szCs w:val="48"/>
        </w:rPr>
        <w:t>Communicating about Annual State Assessment Participation for All Students:</w:t>
      </w:r>
    </w:p>
    <w:p w14:paraId="0704A5A5" w14:textId="4D187FF7" w:rsidR="008202EF" w:rsidRDefault="008202EF" w:rsidP="00EB1F9D">
      <w:pPr>
        <w:spacing w:after="0"/>
        <w:jc w:val="center"/>
        <w:rPr>
          <w:b/>
          <w:bCs/>
          <w:sz w:val="48"/>
          <w:szCs w:val="48"/>
        </w:rPr>
      </w:pPr>
      <w:r w:rsidRPr="00A94D92">
        <w:rPr>
          <w:b/>
          <w:bCs/>
          <w:sz w:val="48"/>
          <w:szCs w:val="48"/>
        </w:rPr>
        <w:t>A Communication Toolkit</w:t>
      </w:r>
      <w:r w:rsidR="00392B4E">
        <w:rPr>
          <w:b/>
          <w:bCs/>
          <w:sz w:val="48"/>
          <w:szCs w:val="48"/>
        </w:rPr>
        <w:t>—</w:t>
      </w:r>
      <w:r w:rsidR="00EB1F9D">
        <w:rPr>
          <w:b/>
          <w:bCs/>
          <w:sz w:val="48"/>
          <w:szCs w:val="48"/>
        </w:rPr>
        <w:t>Photos</w:t>
      </w:r>
    </w:p>
    <w:p w14:paraId="58536DDA" w14:textId="77777777" w:rsidR="008202EF" w:rsidRDefault="008202EF" w:rsidP="008202EF">
      <w:pPr>
        <w:jc w:val="center"/>
        <w:rPr>
          <w:sz w:val="48"/>
          <w:szCs w:val="48"/>
        </w:rPr>
      </w:pPr>
    </w:p>
    <w:p w14:paraId="13AA25E8" w14:textId="54E6B97C" w:rsidR="008202EF" w:rsidRDefault="004548A0" w:rsidP="008202EF">
      <w:pPr>
        <w:jc w:val="center"/>
        <w:rPr>
          <w:sz w:val="40"/>
          <w:szCs w:val="40"/>
        </w:rPr>
      </w:pPr>
      <w:r>
        <w:rPr>
          <w:sz w:val="40"/>
          <w:szCs w:val="40"/>
        </w:rPr>
        <w:t>November</w:t>
      </w:r>
      <w:r w:rsidR="008202EF">
        <w:rPr>
          <w:sz w:val="40"/>
          <w:szCs w:val="40"/>
        </w:rPr>
        <w:t>,</w:t>
      </w:r>
      <w:r w:rsidR="008202EF" w:rsidRPr="00A94D92">
        <w:rPr>
          <w:sz w:val="40"/>
          <w:szCs w:val="40"/>
        </w:rPr>
        <w:t xml:space="preserve"> 2021</w:t>
      </w:r>
    </w:p>
    <w:p w14:paraId="78FD8E2B" w14:textId="77777777" w:rsidR="004548A0" w:rsidRDefault="004548A0" w:rsidP="004548A0"/>
    <w:p w14:paraId="74CDB3EA" w14:textId="77777777" w:rsidR="004548A0" w:rsidRDefault="004548A0" w:rsidP="004548A0"/>
    <w:p w14:paraId="3BBCD855" w14:textId="77777777" w:rsidR="004548A0" w:rsidRDefault="004548A0" w:rsidP="004548A0"/>
    <w:p w14:paraId="78FAF1B8" w14:textId="127C0AF3" w:rsidR="004548A0" w:rsidRDefault="004548A0" w:rsidP="004548A0">
      <w:r>
        <w:t xml:space="preserve">The Center is supported through a Cooperative Agreement (#H326G160001) with the Research to Practice Division, Office of Special Education Programs, </w:t>
      </w:r>
      <w:proofErr w:type="gramStart"/>
      <w:r>
        <w:t>U.S</w:t>
      </w:r>
      <w:proofErr w:type="gramEnd"/>
      <w:r>
        <w:t xml:space="preserve">. Department of Education. The Center is affiliated with the Institute on Community Integration at the College of Education and Human Development, University of Minnesota. The contents of this report were developed under the Cooperative Agreement from the U.S. Department of Education, but does not necessarily represent the policy or opinions of the U.S. Department of Education or Offices within it. Readers should not assume endorsement by the federal government. Project Officer: David Egnor </w:t>
      </w:r>
    </w:p>
    <w:p w14:paraId="1BD55702" w14:textId="7B7B7B93" w:rsidR="0050404B" w:rsidRDefault="0050404B"/>
    <w:p w14:paraId="6412E337" w14:textId="77777777" w:rsidR="004548A0" w:rsidRDefault="004548A0">
      <w:pPr>
        <w:rPr>
          <w:szCs w:val="24"/>
        </w:rPr>
      </w:pPr>
    </w:p>
    <w:p w14:paraId="0D631328" w14:textId="17407CE4" w:rsidR="00EC5DD2" w:rsidRPr="00E215DA" w:rsidRDefault="00E215DA">
      <w:pPr>
        <w:rPr>
          <w:szCs w:val="24"/>
        </w:rPr>
      </w:pPr>
      <w:r w:rsidRPr="00E215DA">
        <w:rPr>
          <w:szCs w:val="24"/>
        </w:rPr>
        <w:lastRenderedPageBreak/>
        <w:t xml:space="preserve">The following photos </w:t>
      </w:r>
      <w:r w:rsidR="00392B4E">
        <w:rPr>
          <w:szCs w:val="24"/>
        </w:rPr>
        <w:t xml:space="preserve">are </w:t>
      </w:r>
      <w:r w:rsidR="00BE432C">
        <w:rPr>
          <w:szCs w:val="24"/>
        </w:rPr>
        <w:t>those included i</w:t>
      </w:r>
      <w:r w:rsidR="00EB1F9D">
        <w:rPr>
          <w:szCs w:val="24"/>
        </w:rPr>
        <w:t xml:space="preserve">n NCEO’s </w:t>
      </w:r>
      <w:r w:rsidR="00BE432C">
        <w:rPr>
          <w:szCs w:val="24"/>
        </w:rPr>
        <w:t>publication</w:t>
      </w:r>
      <w:r w:rsidR="00EB1F9D">
        <w:rPr>
          <w:szCs w:val="24"/>
        </w:rPr>
        <w:t xml:space="preserve">, </w:t>
      </w:r>
      <w:proofErr w:type="gramStart"/>
      <w:r w:rsidR="00EB1F9D" w:rsidRPr="00EB1F9D">
        <w:rPr>
          <w:i/>
          <w:szCs w:val="24"/>
        </w:rPr>
        <w:t>Communicating</w:t>
      </w:r>
      <w:proofErr w:type="gramEnd"/>
      <w:r w:rsidR="00EB1F9D" w:rsidRPr="00EB1F9D">
        <w:rPr>
          <w:i/>
          <w:szCs w:val="24"/>
        </w:rPr>
        <w:t xml:space="preserve"> about Annual State Assessment Participation for All Students: A Communications Toolkit</w:t>
      </w:r>
      <w:r w:rsidR="00BE432C">
        <w:rPr>
          <w:szCs w:val="24"/>
        </w:rPr>
        <w:t xml:space="preserve">. They </w:t>
      </w:r>
      <w:r w:rsidR="00EB1F9D">
        <w:rPr>
          <w:szCs w:val="24"/>
        </w:rPr>
        <w:t>do not have a copyright</w:t>
      </w:r>
      <w:r w:rsidRPr="00E215DA">
        <w:rPr>
          <w:szCs w:val="24"/>
        </w:rPr>
        <w:t xml:space="preserve"> and can be freely used in social media posts. </w:t>
      </w:r>
      <w:r w:rsidR="00EB1F9D">
        <w:rPr>
          <w:szCs w:val="24"/>
        </w:rPr>
        <w:t>To use, s</w:t>
      </w:r>
      <w:r w:rsidR="00EC5DD2" w:rsidRPr="00E215DA">
        <w:rPr>
          <w:szCs w:val="24"/>
        </w:rPr>
        <w:t>elect “Save as Picture,” and save the image to your device.</w:t>
      </w:r>
    </w:p>
    <w:p w14:paraId="2FFBC203" w14:textId="684EB04C" w:rsidR="00EC5DD2" w:rsidRDefault="00EC5DD2"/>
    <w:p w14:paraId="2DCE5131" w14:textId="0C56A9E0" w:rsidR="00EC5DD2" w:rsidRDefault="00EC5DD2"/>
    <w:p w14:paraId="5AE826A6" w14:textId="77777777" w:rsidR="00EC5DD2" w:rsidRDefault="009B1820">
      <w:r>
        <w:rPr>
          <w:noProof/>
        </w:rPr>
        <w:drawing>
          <wp:inline distT="0" distB="0" distL="0" distR="0" wp14:anchorId="3E7AE9A2" wp14:editId="783AE2E5">
            <wp:extent cx="5943600" cy="3962400"/>
            <wp:effectExtent l="0" t="0" r="0" b="0"/>
            <wp:docPr id="1" name="Picture 1" descr="A person working on their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orking on his compute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5447104" w14:textId="77777777" w:rsidR="00EC5DD2" w:rsidRDefault="009B1820">
      <w:r>
        <w:rPr>
          <w:noProof/>
        </w:rPr>
        <w:lastRenderedPageBreak/>
        <w:drawing>
          <wp:inline distT="0" distB="0" distL="0" distR="0" wp14:anchorId="06CAEF97" wp14:editId="6188C74B">
            <wp:extent cx="5943600" cy="3962400"/>
            <wp:effectExtent l="0" t="0" r="0" b="0"/>
            <wp:docPr id="2" name="Picture 2" descr="A child holding a pencil reading a b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reading a book&#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lastRenderedPageBreak/>
        <w:drawing>
          <wp:inline distT="0" distB="0" distL="0" distR="0" wp14:anchorId="03B4DF52" wp14:editId="575262D5">
            <wp:extent cx="5486400" cy="8229600"/>
            <wp:effectExtent l="0" t="0" r="0" b="0"/>
            <wp:docPr id="3" name="Picture 3" descr="A person using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using a compute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7D2A47BA" wp14:editId="6B53B8BA">
            <wp:extent cx="5943600" cy="7691120"/>
            <wp:effectExtent l="0" t="0" r="0" b="5080"/>
            <wp:docPr id="4" name="Picture 4" descr="A student with the hand on the chin wearing headphones looking at a computer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the hand on the chi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2CDE5C66" wp14:editId="6458258A">
            <wp:extent cx="5943600" cy="3962400"/>
            <wp:effectExtent l="0" t="0" r="0" b="0"/>
            <wp:docPr id="5" name="Picture 5" descr="High school students in classroom working on laptop compu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person, computer,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D20C5D8" w14:textId="5F0D88C2" w:rsidR="00255A6E" w:rsidRDefault="009B1820">
      <w:r>
        <w:rPr>
          <w:noProof/>
        </w:rPr>
        <w:lastRenderedPageBreak/>
        <w:drawing>
          <wp:inline distT="0" distB="0" distL="0" distR="0" wp14:anchorId="6E6BC3AF" wp14:editId="24A51BD1">
            <wp:extent cx="5943600" cy="3962400"/>
            <wp:effectExtent l="0" t="0" r="0" b="0"/>
            <wp:docPr id="6" name="Picture 6" descr="A person wearing headphones using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headphones using a comput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bookmarkStart w:id="0" w:name="_GoBack"/>
      <w:r>
        <w:rPr>
          <w:noProof/>
        </w:rPr>
        <w:lastRenderedPageBreak/>
        <w:drawing>
          <wp:inline distT="0" distB="0" distL="0" distR="0" wp14:anchorId="143FB4F3" wp14:editId="7D8E55ED">
            <wp:extent cx="5492115" cy="8229600"/>
            <wp:effectExtent l="0" t="0" r="0" b="0"/>
            <wp:docPr id="7" name="Picture 7" descr="A person sitting in front of a computer holding a pe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in front of a comput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2115" cy="8229600"/>
                    </a:xfrm>
                    <a:prstGeom prst="rect">
                      <a:avLst/>
                    </a:prstGeom>
                  </pic:spPr>
                </pic:pic>
              </a:graphicData>
            </a:graphic>
          </wp:inline>
        </w:drawing>
      </w:r>
      <w:bookmarkEnd w:id="0"/>
    </w:p>
    <w:sectPr w:rsidR="00255A6E" w:rsidSect="00E215DA">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E72CB" w14:textId="77777777" w:rsidR="001015EB" w:rsidRDefault="001015EB" w:rsidP="00E215DA">
      <w:pPr>
        <w:spacing w:after="0" w:line="240" w:lineRule="auto"/>
      </w:pPr>
      <w:r>
        <w:separator/>
      </w:r>
    </w:p>
  </w:endnote>
  <w:endnote w:type="continuationSeparator" w:id="0">
    <w:p w14:paraId="38CA11EB" w14:textId="77777777" w:rsidR="001015EB" w:rsidRDefault="001015EB" w:rsidP="00E21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ED200" w14:textId="77777777" w:rsidR="001015EB" w:rsidRDefault="001015EB" w:rsidP="00E215DA">
      <w:pPr>
        <w:spacing w:after="0" w:line="240" w:lineRule="auto"/>
      </w:pPr>
      <w:r>
        <w:separator/>
      </w:r>
    </w:p>
  </w:footnote>
  <w:footnote w:type="continuationSeparator" w:id="0">
    <w:p w14:paraId="57E3D6B1" w14:textId="77777777" w:rsidR="001015EB" w:rsidRDefault="001015EB" w:rsidP="00E21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913CD" w14:textId="59FA898B" w:rsidR="00E215DA" w:rsidRPr="00E215DA" w:rsidRDefault="00E215DA" w:rsidP="00E215DA">
    <w:pPr>
      <w:pStyle w:val="Header"/>
      <w:jc w:val="right"/>
      <w:rPr>
        <w:rFonts w:asciiTheme="minorHAnsi" w:hAnsiTheme="minorHAnsi" w:cstheme="minorHAnsi"/>
      </w:rPr>
    </w:pPr>
    <w:r w:rsidRPr="00E215DA">
      <w:rPr>
        <w:rFonts w:asciiTheme="minorHAnsi" w:hAnsiTheme="minorHAnsi" w:cstheme="minorHAnsi"/>
      </w:rPr>
      <w:tab/>
    </w:r>
    <w:r w:rsidRPr="00E215DA">
      <w:rPr>
        <w:rFonts w:asciiTheme="minorHAnsi" w:hAnsiTheme="minorHAnsi" w:cstheme="minorHAnsi"/>
      </w:rPr>
      <w:tab/>
      <w:t>Communication Toolkit</w:t>
    </w:r>
    <w:r>
      <w:rPr>
        <w:rFonts w:asciiTheme="minorHAnsi" w:hAnsiTheme="minorHAnsi" w:cstheme="minorHAnsi"/>
      </w:rPr>
      <w:t xml:space="preserve"> Photos</w:t>
    </w:r>
  </w:p>
  <w:p w14:paraId="7E56A074" w14:textId="07498634" w:rsidR="00E215DA" w:rsidRDefault="00E215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0"/>
    <w:rsid w:val="00016D6E"/>
    <w:rsid w:val="000E543E"/>
    <w:rsid w:val="001015EB"/>
    <w:rsid w:val="00104E98"/>
    <w:rsid w:val="00255A6E"/>
    <w:rsid w:val="003020D5"/>
    <w:rsid w:val="00392B4E"/>
    <w:rsid w:val="00443A01"/>
    <w:rsid w:val="004548A0"/>
    <w:rsid w:val="00474C25"/>
    <w:rsid w:val="0050404B"/>
    <w:rsid w:val="006C355D"/>
    <w:rsid w:val="008202EF"/>
    <w:rsid w:val="00935F37"/>
    <w:rsid w:val="009B1820"/>
    <w:rsid w:val="00BE432C"/>
    <w:rsid w:val="00DA00B1"/>
    <w:rsid w:val="00E215DA"/>
    <w:rsid w:val="00EB1F9D"/>
    <w:rsid w:val="00EC5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62DE3"/>
  <w15:chartTrackingRefBased/>
  <w15:docId w15:val="{FF92C6C8-3DE4-495F-9116-B2A54110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5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5DA"/>
  </w:style>
  <w:style w:type="paragraph" w:styleId="Footer">
    <w:name w:val="footer"/>
    <w:basedOn w:val="Normal"/>
    <w:link w:val="FooterChar"/>
    <w:uiPriority w:val="99"/>
    <w:unhideWhenUsed/>
    <w:rsid w:val="00E215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5DA"/>
  </w:style>
  <w:style w:type="paragraph" w:styleId="BalloonText">
    <w:name w:val="Balloon Text"/>
    <w:basedOn w:val="Normal"/>
    <w:link w:val="BalloonTextChar"/>
    <w:uiPriority w:val="99"/>
    <w:semiHidden/>
    <w:unhideWhenUsed/>
    <w:rsid w:val="00302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0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164</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Quanbeck</dc:creator>
  <cp:keywords/>
  <dc:description/>
  <cp:lastModifiedBy>Michael L Moore</cp:lastModifiedBy>
  <cp:revision>3</cp:revision>
  <cp:lastPrinted>2021-11-02T18:54:00Z</cp:lastPrinted>
  <dcterms:created xsi:type="dcterms:W3CDTF">2021-11-03T16:43:00Z</dcterms:created>
  <dcterms:modified xsi:type="dcterms:W3CDTF">2021-11-03T18:27:00Z</dcterms:modified>
</cp:coreProperties>
</file>